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05" w:rsidRPr="00683A05" w:rsidRDefault="00683A05" w:rsidP="00683A05">
      <w:pPr>
        <w:pStyle w:val="Bezodstpw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HARMONOGRAM REALIZACJI SZKOLENIA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1D6CE3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1D6CE3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1D6CE3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1D6CE3">
        <w:rPr>
          <w:rFonts w:ascii="Times New Roman" w:eastAsia="Calibri" w:hAnsi="Times New Roman"/>
          <w:sz w:val="20"/>
          <w:szCs w:val="20"/>
        </w:rPr>
        <w:t>,,</w:t>
      </w:r>
      <w:r w:rsidR="000617C4" w:rsidRPr="001D6CE3">
        <w:rPr>
          <w:rFonts w:ascii="Times New Roman" w:eastAsia="Calibri" w:hAnsi="Times New Roman"/>
          <w:sz w:val="20"/>
          <w:szCs w:val="20"/>
        </w:rPr>
        <w:t>Rozwój i praca”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0617C4" w:rsidRPr="001D6CE3">
        <w:rPr>
          <w:rFonts w:ascii="Times New Roman" w:hAnsi="Times New Roman"/>
          <w:bCs/>
          <w:sz w:val="20"/>
          <w:szCs w:val="20"/>
        </w:rPr>
        <w:t>RPWM.11.01.01-28-0124</w:t>
      </w:r>
      <w:r w:rsidRPr="001D6CE3">
        <w:rPr>
          <w:rFonts w:ascii="Times New Roman" w:hAnsi="Times New Roman"/>
          <w:bCs/>
          <w:sz w:val="20"/>
          <w:szCs w:val="20"/>
        </w:rPr>
        <w:t>/1</w:t>
      </w:r>
      <w:r w:rsidR="00810B0F" w:rsidRPr="001D6CE3">
        <w:rPr>
          <w:rFonts w:ascii="Times New Roman" w:hAnsi="Times New Roman"/>
          <w:bCs/>
          <w:sz w:val="20"/>
          <w:szCs w:val="20"/>
        </w:rPr>
        <w:t>9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1D6CE3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1D6CE3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1D6CE3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1D6CE3">
        <w:rPr>
          <w:rFonts w:ascii="Times New Roman" w:eastAsia="Calibri" w:hAnsi="Times New Roman"/>
          <w:bCs/>
          <w:sz w:val="20"/>
          <w:szCs w:val="20"/>
        </w:rPr>
        <w:t>„</w:t>
      </w:r>
      <w:r w:rsidR="004042A8">
        <w:rPr>
          <w:rFonts w:ascii="Times New Roman" w:hAnsi="Times New Roman"/>
          <w:szCs w:val="24"/>
        </w:rPr>
        <w:t>Rachunkowość od podstaw z elementami obsługi komputera</w:t>
      </w:r>
      <w:r w:rsidR="009A7946" w:rsidRPr="001D6CE3">
        <w:rPr>
          <w:rFonts w:ascii="Times New Roman" w:hAnsi="Times New Roman"/>
          <w:sz w:val="20"/>
          <w:szCs w:val="20"/>
        </w:rPr>
        <w:t>”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4042A8">
        <w:rPr>
          <w:rFonts w:ascii="Times New Roman" w:eastAsia="Calibri" w:hAnsi="Times New Roman"/>
          <w:b/>
          <w:iCs/>
          <w:sz w:val="20"/>
          <w:szCs w:val="20"/>
        </w:rPr>
        <w:t>17.09.2020-30.09</w:t>
      </w:r>
      <w:r w:rsidR="009A7946" w:rsidRPr="001D6CE3">
        <w:rPr>
          <w:rFonts w:ascii="Times New Roman" w:eastAsia="Calibri" w:hAnsi="Times New Roman"/>
          <w:b/>
          <w:iCs/>
          <w:sz w:val="20"/>
          <w:szCs w:val="20"/>
        </w:rPr>
        <w:t>.2020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1D6CE3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4042A8" w:rsidRPr="00B05892">
        <w:rPr>
          <w:rFonts w:ascii="Times New Roman" w:eastAsia="MS Mincho" w:hAnsi="Times New Roman"/>
          <w:lang w:eastAsia="ar-SA"/>
        </w:rPr>
        <w:t>BRBK Barbara Kułakow i Wspólnicy Podatkowo-Księgowa Spółka Komandytowa, ul. Marii Zientary-Malewskiej 25, 10-307 Olsztyn</w:t>
      </w:r>
    </w:p>
    <w:p w:rsidR="002578B3" w:rsidRPr="001D6CE3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1D6CE3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4042A8">
        <w:rPr>
          <w:rFonts w:ascii="Times New Roman" w:eastAsia="Calibri" w:hAnsi="Times New Roman"/>
          <w:iCs/>
          <w:sz w:val="20"/>
          <w:szCs w:val="20"/>
        </w:rPr>
        <w:t>1</w:t>
      </w:r>
    </w:p>
    <w:p w:rsidR="009A7946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1D6CE3">
        <w:rPr>
          <w:rFonts w:ascii="Times New Roman" w:hAnsi="Times New Roman"/>
          <w:sz w:val="20"/>
          <w:szCs w:val="20"/>
        </w:rPr>
        <w:t>Podręcznik ,</w:t>
      </w:r>
      <w:r w:rsidR="006F5E24" w:rsidRPr="001D6CE3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1D6CE3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1D6CE3">
        <w:rPr>
          <w:rFonts w:ascii="Times New Roman" w:hAnsi="Times New Roman"/>
          <w:color w:val="000000"/>
          <w:sz w:val="20"/>
          <w:szCs w:val="20"/>
        </w:rPr>
        <w:tab/>
      </w:r>
    </w:p>
    <w:p w:rsidR="00683A05" w:rsidRPr="001D6CE3" w:rsidRDefault="00683A05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1350"/>
        <w:gridCol w:w="2786"/>
        <w:gridCol w:w="746"/>
        <w:gridCol w:w="1542"/>
        <w:gridCol w:w="1658"/>
      </w:tblGrid>
      <w:tr w:rsidR="004042A8" w:rsidRPr="00683A05" w:rsidTr="00AF0F24">
        <w:trPr>
          <w:trHeight w:val="46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A05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A05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Temat zajęć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A05">
              <w:rPr>
                <w:rFonts w:ascii="Times New Roman" w:hAnsi="Times New Roman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A05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42A8" w:rsidRPr="00683A05" w:rsidRDefault="00683A05" w:rsidP="00AF0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A05"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rodzajów działalności gospodarczej, podatników, ewidencji podatkowej - KPiR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rodzajów działalności gospodarczej, podatników, ewidencji podatkowej - KPiR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Rejestracja działalności gospodarczej w przedsiębiorstwie (CEiDG, VAT-R, druki KRS, GUS, NIP-8)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Rejestracja działalności gospodarczej w przedsiębiorstwie (CEiDG, VAT-R, druki KRS, GUS, NIP-8)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rachunkowości – podstawy prawne i zasady prowadzenia rachunkowości, polityka rachunkowości, przedmiot i podmiot rachunkowości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 xml:space="preserve">Wprowadzenie do rachunkowości – dowody księgowe, zapisy księgowe, rodzaje kont, ZPK, operacje gospodarcze, definicja przychodów, kosztów, dochodów – zakładanie kont, </w:t>
            </w:r>
            <w:r w:rsidRPr="00683A05">
              <w:rPr>
                <w:sz w:val="20"/>
                <w:szCs w:val="20"/>
              </w:rPr>
              <w:lastRenderedPageBreak/>
              <w:t>wprowadzenie BO z rozrachunkami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19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rachunkowości – dowody księgowe, zapisy księgowe, rodzaje kont, ZPK, operacje gospodarcze, definicja przychodów, kosztów, dochodów – zakładanie kont, wprowadzenie BO z rozrachunkami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rachunkowości – dowody księgowe, zapisy księgowe, rodzaje kont, ZPK, operacje gospodarcze, definicja przychodów, kosztów, dochodów – zakładanie kont, wprowadzenie BO z rozrachunkami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Excel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23.09.2020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podatków – system podatkowy w Polsce, podatki i opłaty lokalne, PCC, podatek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ul. Marii Zientary-Malewskiej 25, </w:t>
            </w: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podatków – system podatkowy w Polsce, podatki i opłaty lokalne, PCC, podatek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podatków – podatki dochodowe, ryczałt od przychodów ewidencjonowanych, wydatki NKUP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Wprowadzenie do podatków – podatki dochodowe, ryczałt od przychodów ewidencjonowanych, wydatki NKUP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24.09.2020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 xml:space="preserve">Charakterystyka i ewidencja księgowa aktywów obrotowych – ewidencja sprzedaży, zakupu </w:t>
            </w:r>
            <w:r w:rsidRPr="00683A05">
              <w:rPr>
                <w:sz w:val="20"/>
                <w:szCs w:val="20"/>
              </w:rPr>
              <w:lastRenderedPageBreak/>
              <w:t>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ul. Marii Zientary-Malewskiej 25, </w:t>
            </w: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obrotowych – ewidencja sprzedaży, zakupu towarów, kosztów, wynagrodzeń, składek ZUS, wyciągów bankowych, raportów kasowych, RMK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trwałych oraz metody i zasady ich amortyzacji – ewidencja w Enovie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trwałych oraz metody i zasady ich amortyzacji – ewidencja w Enovie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28.09.2020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trwałych oraz metody i zasady ich amortyzacji – ewidencja w Enovie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Charakterystyka i ewidencja księgowa aktywów trwałych oraz metody i zasady ich amortyzacji – ewidencja w Enovie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Enova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Obsługa programu Enova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Omówienie ewidencji VAT – sporządzanie deklaracji VAT-7 oraz rozliczenie jej w ewidencji księgowej – rozrachunki z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Omówienie ewidencji VAT – sporządzanie deklaracji VAT-7 oraz rozliczenie jej w ewidencji księgowej – rozrachunki z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Omówienie ewidencji VAT – sporządzanie deklaracji VAT-7 oraz rozliczenie jej w ewidencji księgowej – rozrachunki z VAT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8:00 – 9:30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683A05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83A05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Marii Zientary-Malewskiej 25, 10-307 Olsztyn</w:t>
            </w: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9:30 – 9:45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9:45 – 11:15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11:15 – 11:45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11:45 – 13:15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13:15 – 13:30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Przerwa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042A8" w:rsidRPr="00683A05" w:rsidTr="00AF0F24">
        <w:trPr>
          <w:trHeight w:val="348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13:30 – 15:00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83A05">
              <w:rPr>
                <w:sz w:val="20"/>
                <w:szCs w:val="20"/>
              </w:rPr>
              <w:t>Obliczenie wyniku finansowego oraz podatkowego, sporządzanie rachunku zysków i strat oraz bilansu, sprawdzenie ewidencji środków trwałych, zamknięcie ksiąg rachunkowych + kapitały w przedsiębiorstwie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05">
              <w:rPr>
                <w:rFonts w:ascii="Times New Roman" w:hAnsi="Times New Roman"/>
                <w:sz w:val="20"/>
                <w:szCs w:val="20"/>
              </w:rPr>
              <w:t>Danuta Sieheń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A8" w:rsidRPr="00683A05" w:rsidRDefault="004042A8" w:rsidP="00AF0F24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55" w:rsidRDefault="009F7B55" w:rsidP="000311C9">
      <w:pPr>
        <w:spacing w:after="0" w:line="240" w:lineRule="auto"/>
      </w:pPr>
      <w:r>
        <w:separator/>
      </w:r>
    </w:p>
  </w:endnote>
  <w:endnote w:type="continuationSeparator" w:id="1">
    <w:p w:rsidR="009F7B55" w:rsidRDefault="009F7B55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55" w:rsidRDefault="009F7B55" w:rsidP="000311C9">
      <w:pPr>
        <w:spacing w:after="0" w:line="240" w:lineRule="auto"/>
      </w:pPr>
      <w:r>
        <w:separator/>
      </w:r>
    </w:p>
  </w:footnote>
  <w:footnote w:type="continuationSeparator" w:id="1">
    <w:p w:rsidR="009F7B55" w:rsidRDefault="009F7B55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6" w:rsidRDefault="00D7356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07437"/>
    <w:rsid w:val="00030881"/>
    <w:rsid w:val="000311C9"/>
    <w:rsid w:val="00031A25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D6CE3"/>
    <w:rsid w:val="00225E77"/>
    <w:rsid w:val="002578B3"/>
    <w:rsid w:val="002B0775"/>
    <w:rsid w:val="002C58B5"/>
    <w:rsid w:val="002C5BDA"/>
    <w:rsid w:val="002F6FA7"/>
    <w:rsid w:val="0030600E"/>
    <w:rsid w:val="0033272A"/>
    <w:rsid w:val="00341916"/>
    <w:rsid w:val="003A60D3"/>
    <w:rsid w:val="003B653B"/>
    <w:rsid w:val="003C42D2"/>
    <w:rsid w:val="00401340"/>
    <w:rsid w:val="004042A8"/>
    <w:rsid w:val="00431204"/>
    <w:rsid w:val="00443ADB"/>
    <w:rsid w:val="00452605"/>
    <w:rsid w:val="004C00FB"/>
    <w:rsid w:val="004E6426"/>
    <w:rsid w:val="004F3D33"/>
    <w:rsid w:val="00506E74"/>
    <w:rsid w:val="00514CC5"/>
    <w:rsid w:val="00515C1D"/>
    <w:rsid w:val="0055589C"/>
    <w:rsid w:val="00583121"/>
    <w:rsid w:val="005921D4"/>
    <w:rsid w:val="0059369D"/>
    <w:rsid w:val="005F22F1"/>
    <w:rsid w:val="00681FF1"/>
    <w:rsid w:val="00683A05"/>
    <w:rsid w:val="00685CD7"/>
    <w:rsid w:val="006B705C"/>
    <w:rsid w:val="006D72FA"/>
    <w:rsid w:val="006D7738"/>
    <w:rsid w:val="006F5E24"/>
    <w:rsid w:val="006F6261"/>
    <w:rsid w:val="007015EF"/>
    <w:rsid w:val="007174BA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8B7B18"/>
    <w:rsid w:val="0091685E"/>
    <w:rsid w:val="00992155"/>
    <w:rsid w:val="009A67D3"/>
    <w:rsid w:val="009A7946"/>
    <w:rsid w:val="009A7DB4"/>
    <w:rsid w:val="009F038A"/>
    <w:rsid w:val="009F7B55"/>
    <w:rsid w:val="00A078C3"/>
    <w:rsid w:val="00A423F0"/>
    <w:rsid w:val="00A45E7B"/>
    <w:rsid w:val="00A71C85"/>
    <w:rsid w:val="00A774B3"/>
    <w:rsid w:val="00AB1334"/>
    <w:rsid w:val="00AB223D"/>
    <w:rsid w:val="00AB47FB"/>
    <w:rsid w:val="00AD563D"/>
    <w:rsid w:val="00B31172"/>
    <w:rsid w:val="00B52609"/>
    <w:rsid w:val="00B779C2"/>
    <w:rsid w:val="00BA2FF2"/>
    <w:rsid w:val="00BC258B"/>
    <w:rsid w:val="00C04788"/>
    <w:rsid w:val="00C049A9"/>
    <w:rsid w:val="00C320DA"/>
    <w:rsid w:val="00C37412"/>
    <w:rsid w:val="00C86EFB"/>
    <w:rsid w:val="00CE2D7B"/>
    <w:rsid w:val="00D03451"/>
    <w:rsid w:val="00D34D3F"/>
    <w:rsid w:val="00D63044"/>
    <w:rsid w:val="00D73566"/>
    <w:rsid w:val="00D818DE"/>
    <w:rsid w:val="00DE3C5C"/>
    <w:rsid w:val="00DF70C4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customStyle="1" w:styleId="Normalny1">
    <w:name w:val="Normalny1"/>
    <w:rsid w:val="004042A8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2020-09-11T12:27:00Z</cp:lastPrinted>
  <dcterms:created xsi:type="dcterms:W3CDTF">2020-09-11T12:19:00Z</dcterms:created>
  <dcterms:modified xsi:type="dcterms:W3CDTF">2020-09-11T12:27:00Z</dcterms:modified>
</cp:coreProperties>
</file>