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F4" w:rsidRDefault="002551F4" w:rsidP="002551F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6D5D67" w:rsidRPr="00972323" w:rsidRDefault="006D5D67" w:rsidP="006D5D67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972323">
        <w:rPr>
          <w:rFonts w:eastAsia="Calibri"/>
          <w:b/>
          <w:sz w:val="20"/>
          <w:szCs w:val="20"/>
          <w:lang w:eastAsia="en-US"/>
        </w:rPr>
        <w:t>Nazwa i adres Beneficjenta:</w:t>
      </w:r>
      <w:r w:rsidRPr="00972323">
        <w:rPr>
          <w:rFonts w:eastAsia="Calibri"/>
          <w:sz w:val="20"/>
          <w:szCs w:val="20"/>
          <w:lang w:eastAsia="en-US"/>
        </w:rPr>
        <w:t xml:space="preserve"> </w:t>
      </w:r>
      <w:r w:rsidRPr="00972323">
        <w:rPr>
          <w:rFonts w:eastAsiaTheme="minorHAnsi"/>
          <w:sz w:val="20"/>
          <w:szCs w:val="20"/>
          <w:lang w:eastAsia="en-US"/>
        </w:rPr>
        <w:t>Szkolenia MS Marlena Sobieska – Ciesielska wraz z partnerem Edukacyjną Szansą Aziro ul. Żeromskiego 5/1A</w:t>
      </w:r>
    </w:p>
    <w:p w:rsidR="006D5D67" w:rsidRPr="00972323" w:rsidRDefault="006D5D67" w:rsidP="006D5D67">
      <w:pPr>
        <w:pStyle w:val="Bezodstpw"/>
        <w:spacing w:line="276" w:lineRule="auto"/>
        <w:jc w:val="both"/>
        <w:rPr>
          <w:sz w:val="20"/>
          <w:szCs w:val="20"/>
        </w:rPr>
      </w:pPr>
      <w:r w:rsidRPr="00972323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972323">
        <w:rPr>
          <w:sz w:val="20"/>
          <w:szCs w:val="20"/>
        </w:rPr>
        <w:t>„Pracuj w Olsztynie! -MOF”</w:t>
      </w:r>
    </w:p>
    <w:p w:rsidR="006D5D67" w:rsidRPr="00972323" w:rsidRDefault="006D5D67" w:rsidP="006D5D67">
      <w:pPr>
        <w:pStyle w:val="Bezodstpw"/>
        <w:spacing w:line="276" w:lineRule="auto"/>
        <w:jc w:val="both"/>
        <w:rPr>
          <w:sz w:val="20"/>
          <w:szCs w:val="20"/>
        </w:rPr>
      </w:pPr>
      <w:r w:rsidRPr="00972323">
        <w:rPr>
          <w:b/>
          <w:bCs/>
          <w:sz w:val="20"/>
          <w:szCs w:val="20"/>
        </w:rPr>
        <w:t xml:space="preserve">Numer projektu: </w:t>
      </w:r>
      <w:r w:rsidRPr="00972323">
        <w:rPr>
          <w:rFonts w:eastAsiaTheme="minorHAnsi"/>
          <w:sz w:val="20"/>
          <w:szCs w:val="20"/>
          <w:lang w:eastAsia="en-US"/>
        </w:rPr>
        <w:t>RPWM.11.01.02-28-0037/20</w:t>
      </w:r>
    </w:p>
    <w:p w:rsidR="006D5D67" w:rsidRPr="00972323" w:rsidRDefault="006D5D67" w:rsidP="006D5D67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972323">
        <w:rPr>
          <w:b/>
          <w:bCs/>
          <w:sz w:val="20"/>
          <w:szCs w:val="20"/>
        </w:rPr>
        <w:t xml:space="preserve">Zadanie 3: </w:t>
      </w:r>
      <w:r w:rsidRPr="00972323">
        <w:rPr>
          <w:rFonts w:eastAsiaTheme="minorHAnsi"/>
          <w:sz w:val="20"/>
          <w:szCs w:val="20"/>
          <w:lang w:eastAsia="en-US"/>
        </w:rPr>
        <w:t xml:space="preserve">Szkolenia zawodowe </w:t>
      </w:r>
    </w:p>
    <w:p w:rsidR="006D5D67" w:rsidRPr="00972323" w:rsidRDefault="006D5D67" w:rsidP="006D5D67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972323">
        <w:rPr>
          <w:b/>
          <w:iCs/>
          <w:sz w:val="20"/>
          <w:szCs w:val="20"/>
        </w:rPr>
        <w:t xml:space="preserve">Termin realizacji: </w:t>
      </w:r>
      <w:r w:rsidRPr="00972323">
        <w:rPr>
          <w:iCs/>
          <w:sz w:val="20"/>
          <w:szCs w:val="20"/>
        </w:rPr>
        <w:t xml:space="preserve">13.08.2020r. </w:t>
      </w:r>
      <w:r>
        <w:rPr>
          <w:iCs/>
          <w:sz w:val="20"/>
          <w:szCs w:val="20"/>
        </w:rPr>
        <w:t>–</w:t>
      </w:r>
      <w:r w:rsidRPr="00972323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01.09.2020r.</w:t>
      </w:r>
    </w:p>
    <w:p w:rsidR="006D5D67" w:rsidRPr="00972323" w:rsidRDefault="006D5D67" w:rsidP="006D5D67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972323">
        <w:rPr>
          <w:b/>
          <w:iCs/>
          <w:sz w:val="20"/>
          <w:szCs w:val="20"/>
        </w:rPr>
        <w:t xml:space="preserve">Miejsce realizacji: </w:t>
      </w:r>
      <w:r w:rsidRPr="006D5D67">
        <w:rPr>
          <w:sz w:val="20"/>
          <w:szCs w:val="20"/>
        </w:rPr>
        <w:t>Iwaszkiewicza 16/24,</w:t>
      </w:r>
      <w:r w:rsidRPr="006D5D67">
        <w:rPr>
          <w:rFonts w:eastAsia="Calibri"/>
          <w:iCs/>
          <w:sz w:val="20"/>
          <w:szCs w:val="20"/>
        </w:rPr>
        <w:t xml:space="preserve"> </w:t>
      </w:r>
      <w:r w:rsidRPr="006D5D67">
        <w:rPr>
          <w:sz w:val="20"/>
          <w:szCs w:val="20"/>
        </w:rPr>
        <w:t>10-089 Olsztyn</w:t>
      </w:r>
    </w:p>
    <w:p w:rsidR="006D5D67" w:rsidRPr="00972323" w:rsidRDefault="006D5D67" w:rsidP="006D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72323">
        <w:rPr>
          <w:rFonts w:ascii="Times New Roman" w:eastAsia="Calibri" w:hAnsi="Times New Roman"/>
          <w:b/>
          <w:bCs/>
          <w:sz w:val="20"/>
          <w:szCs w:val="20"/>
        </w:rPr>
        <w:t xml:space="preserve">Nazwa usługi: </w:t>
      </w:r>
      <w:r w:rsidRPr="006D5D67">
        <w:rPr>
          <w:rFonts w:ascii="Times New Roman" w:hAnsi="Times New Roman"/>
          <w:sz w:val="20"/>
          <w:szCs w:val="20"/>
        </w:rPr>
        <w:t>Projektant ogrodów z obsługą komputera</w:t>
      </w:r>
    </w:p>
    <w:p w:rsidR="006D5D67" w:rsidRDefault="006D5D67" w:rsidP="006D5D67">
      <w:pPr>
        <w:spacing w:after="0" w:line="240" w:lineRule="auto"/>
        <w:jc w:val="both"/>
        <w:rPr>
          <w:rFonts w:ascii="Times New Roman" w:eastAsia="Calibri" w:hAnsi="Times New Roman"/>
          <w:iCs/>
          <w:sz w:val="20"/>
          <w:szCs w:val="20"/>
        </w:rPr>
      </w:pPr>
      <w:r w:rsidRPr="00972323">
        <w:rPr>
          <w:rFonts w:ascii="Times New Roman" w:eastAsia="Calibri" w:hAnsi="Times New Roman"/>
          <w:b/>
          <w:iCs/>
          <w:sz w:val="20"/>
          <w:szCs w:val="20"/>
        </w:rPr>
        <w:t>Materiały szkoleniowe i dydaktyczne dla uczestników:</w:t>
      </w:r>
      <w:r w:rsidRPr="00972323">
        <w:rPr>
          <w:rFonts w:ascii="Times New Roman" w:eastAsia="Calibri" w:hAnsi="Times New Roman"/>
          <w:iCs/>
          <w:sz w:val="20"/>
          <w:szCs w:val="20"/>
        </w:rPr>
        <w:t xml:space="preserve"> Notatnik, teczka, długopis, podręcznik</w:t>
      </w:r>
    </w:p>
    <w:p w:rsidR="006D5D67" w:rsidRDefault="002551F4" w:rsidP="006D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B4C">
        <w:rPr>
          <w:rFonts w:ascii="Times New Roman" w:eastAsia="Calibri" w:hAnsi="Times New Roman"/>
          <w:b/>
          <w:bCs/>
          <w:sz w:val="24"/>
          <w:szCs w:val="24"/>
        </w:rPr>
        <w:t xml:space="preserve">Nazwa usługi: </w:t>
      </w:r>
      <w:r w:rsidR="00916C63" w:rsidRPr="00397B4C">
        <w:rPr>
          <w:rFonts w:ascii="Times New Roman" w:hAnsi="Times New Roman"/>
          <w:sz w:val="24"/>
          <w:szCs w:val="24"/>
        </w:rPr>
        <w:t>Projektant ogrodów z obsługą komputera</w:t>
      </w:r>
    </w:p>
    <w:p w:rsidR="006D5D67" w:rsidRPr="006D5D67" w:rsidRDefault="006D5D67" w:rsidP="006D5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D67">
        <w:rPr>
          <w:rFonts w:ascii="Times New Roman" w:hAnsi="Times New Roman"/>
          <w:b/>
          <w:sz w:val="20"/>
          <w:szCs w:val="20"/>
        </w:rPr>
        <w:t>Liczba osób:</w:t>
      </w:r>
      <w:r w:rsidRPr="006D5D67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(1M)</w:t>
      </w:r>
    </w:p>
    <w:p w:rsidR="002551F4" w:rsidRPr="00397B4C" w:rsidRDefault="002551F4" w:rsidP="00397B4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B4C">
        <w:rPr>
          <w:rFonts w:ascii="Times New Roman" w:eastAsia="Calibri" w:hAnsi="Times New Roman"/>
          <w:b/>
          <w:iCs/>
          <w:sz w:val="24"/>
          <w:szCs w:val="24"/>
        </w:rPr>
        <w:t>Materiały szkoleniowe i dydaktyczne dla uczestników:</w:t>
      </w:r>
      <w:r w:rsidRPr="00397B4C">
        <w:rPr>
          <w:rFonts w:ascii="Times New Roman" w:eastAsia="Calibri" w:hAnsi="Times New Roman"/>
          <w:iCs/>
          <w:sz w:val="24"/>
          <w:szCs w:val="24"/>
        </w:rPr>
        <w:t xml:space="preserve"> Notatnik, teczka, długopis</w:t>
      </w:r>
    </w:p>
    <w:tbl>
      <w:tblPr>
        <w:tblW w:w="98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1"/>
        <w:gridCol w:w="1513"/>
        <w:gridCol w:w="2767"/>
        <w:gridCol w:w="776"/>
        <w:gridCol w:w="1537"/>
        <w:gridCol w:w="2076"/>
      </w:tblGrid>
      <w:tr w:rsidR="002551F4" w:rsidRPr="006D5D67" w:rsidTr="006D5D67">
        <w:trPr>
          <w:trHeight w:val="46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  <w:b/>
              </w:rPr>
            </w:pPr>
            <w:r w:rsidRPr="006D5D67">
              <w:rPr>
                <w:rFonts w:ascii="Times New Roman" w:hAnsi="Times New Roman"/>
                <w:b/>
              </w:rPr>
              <w:t>Data realizacji szkolenia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  <w:b/>
              </w:rPr>
            </w:pPr>
            <w:r w:rsidRPr="006D5D67">
              <w:rPr>
                <w:rFonts w:ascii="Times New Roman" w:hAnsi="Times New Roman"/>
                <w:b/>
              </w:rPr>
              <w:t>Godziny realizacji zajęć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  <w:b/>
              </w:rPr>
            </w:pPr>
            <w:r w:rsidRPr="006D5D67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  <w:b/>
              </w:rPr>
            </w:pPr>
            <w:r w:rsidRPr="006D5D67">
              <w:rPr>
                <w:rFonts w:ascii="Times New Roman" w:hAnsi="Times New Roman"/>
                <w:b/>
              </w:rPr>
              <w:t>Liczba</w:t>
            </w:r>
          </w:p>
          <w:p w:rsidR="002551F4" w:rsidRPr="006D5D67" w:rsidRDefault="002551F4" w:rsidP="006D5D67">
            <w:pPr>
              <w:jc w:val="center"/>
              <w:rPr>
                <w:rFonts w:ascii="Times New Roman" w:hAnsi="Times New Roman"/>
                <w:b/>
              </w:rPr>
            </w:pPr>
            <w:r w:rsidRPr="006D5D67">
              <w:rPr>
                <w:rFonts w:ascii="Times New Roman" w:hAnsi="Times New Roman"/>
                <w:b/>
              </w:rPr>
              <w:t>godzin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  <w:b/>
              </w:rPr>
            </w:pPr>
            <w:r w:rsidRPr="006D5D67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  <w:b/>
              </w:rPr>
            </w:pPr>
            <w:r w:rsidRPr="006D5D67">
              <w:rPr>
                <w:rFonts w:ascii="Times New Roman" w:hAnsi="Times New Roman"/>
                <w:b/>
              </w:rPr>
              <w:t>Miejsce realizacji zajęć/nazwa instytucji</w:t>
            </w:r>
          </w:p>
        </w:tc>
      </w:tr>
      <w:tr w:rsidR="002551F4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916C63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13</w:t>
            </w:r>
            <w:r w:rsidR="002551F4" w:rsidRPr="006D5D67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4195417"/>
            </w:sdtPr>
            <w:sdtContent>
              <w:p w:rsidR="002551F4" w:rsidRPr="006D5D67" w:rsidRDefault="002551F4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916C63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Rodzaje i formy krajobrazów w ujęciu przyrodniczo-przestrzennym , „ewolucyjnym” oraz funkcjonalnym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528"/>
            </w:sdtPr>
            <w:sdtContent>
              <w:p w:rsidR="002551F4" w:rsidRPr="006D5D67" w:rsidRDefault="00916C63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>Natalia Małkowska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2551F4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529"/>
              <w:showingPlcHdr/>
            </w:sdtPr>
            <w:sdtContent>
              <w:p w:rsidR="002551F4" w:rsidRPr="006D5D67" w:rsidRDefault="002551F4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2551F4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916C63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Podstawowe zasady kompozycji architektonicznej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53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531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53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00"/>
                        </w:sdtPr>
                        <w:sdtContent>
                          <w:p w:rsidR="002551F4" w:rsidRPr="006D5D67" w:rsidRDefault="00916C63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2551F4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533"/>
              <w:showingPlcHdr/>
            </w:sdtPr>
            <w:sdtContent>
              <w:p w:rsidR="002551F4" w:rsidRPr="006D5D67" w:rsidRDefault="002551F4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2551F4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916C63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Teoria wnętrza krajobrazowego. Podziały i rodzaje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53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535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53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09"/>
                        </w:sdtPr>
                        <w:sdtContent>
                          <w:p w:rsidR="002551F4" w:rsidRPr="006D5D67" w:rsidRDefault="00916C63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2551F4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537"/>
              <w:showingPlcHdr/>
            </w:sdtPr>
            <w:sdtContent>
              <w:p w:rsidR="002551F4" w:rsidRPr="006D5D67" w:rsidRDefault="002551F4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2551F4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Znaczenie i dobór elementów małej architektury we wnętrzach ogrodowych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538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539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54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18"/>
                        </w:sdtPr>
                        <w:sdtContent>
                          <w:p w:rsidR="002551F4" w:rsidRPr="006D5D67" w:rsidRDefault="00916C63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1F4" w:rsidRPr="006D5D67" w:rsidRDefault="002551F4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4195419"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Znaczenie i dobór elementów małej architektury we wnętrzach ogrodowych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626"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>Natalia Małkowska</w:t>
                </w: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071BE6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627"/>
              <w:showingPlcHdr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 xml:space="preserve">Znaczenie i dobór elementów małej architektury we </w:t>
            </w:r>
            <w:r w:rsidRPr="006D5D67">
              <w:rPr>
                <w:rFonts w:ascii="Times New Roman" w:hAnsi="Times New Roman"/>
              </w:rPr>
              <w:lastRenderedPageBreak/>
              <w:t>wnętrzach ogrodowych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628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629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563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31"/>
                        </w:sdtPr>
                        <w:sdtContent>
                          <w:p w:rsidR="00071BE6" w:rsidRPr="006D5D67" w:rsidRDefault="00071BE6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632"/>
              <w:showingPlcHdr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12:45-15:00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 xml:space="preserve">Elementy kompozycji krajobrazowej oraz podstawy analizy </w:t>
            </w:r>
            <w:r w:rsidR="00EB6671" w:rsidRPr="006D5D67">
              <w:rPr>
                <w:rFonts w:ascii="Times New Roman" w:hAnsi="Times New Roman"/>
              </w:rPr>
              <w:t>krajobrazowej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633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634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563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36"/>
                        </w:sdtPr>
                        <w:sdtContent>
                          <w:p w:rsidR="00071BE6" w:rsidRPr="006D5D67" w:rsidRDefault="00071BE6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EB6671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15:00-15:15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EB6671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637"/>
              <w:showingPlcHdr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EB6671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15:15</w:t>
            </w:r>
            <w:r w:rsidR="00071BE6" w:rsidRPr="006D5D67">
              <w:rPr>
                <w:rFonts w:ascii="Times New Roman" w:hAnsi="Times New Roman"/>
              </w:rPr>
              <w:t>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EB6671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Rośliny jednoroczne, dwuletnie i bylinowe w kształtowaniu terenów zieleni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EB6671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638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639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564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41"/>
                        </w:sdtPr>
                        <w:sdtContent>
                          <w:p w:rsidR="00071BE6" w:rsidRPr="006D5D67" w:rsidRDefault="00071BE6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17</w:t>
            </w:r>
            <w:r w:rsidR="00071BE6" w:rsidRPr="006D5D67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4195421"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19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0"/>
                  <w:id w:val="954410272"/>
                </w:sdtPr>
                <w:sdtContent>
                  <w:p w:rsidR="00071BE6" w:rsidRPr="006D5D67" w:rsidRDefault="00EB6671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Rośliny jednoroczne, dwuletnie i bylinowe w kształtowaniu terenów zieleni</w:t>
                    </w:r>
                  </w:p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68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675"/>
                </w:sdtPr>
                <w:sdtContent>
                  <w:p w:rsidR="00BE222A" w:rsidRPr="006D5D67" w:rsidRDefault="00BE222A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  <w:p w:rsidR="00071BE6" w:rsidRPr="006D5D67" w:rsidRDefault="00545869" w:rsidP="006D5D67">
                <w:pPr>
                  <w:jc w:val="center"/>
                  <w:rPr>
                    <w:rFonts w:ascii="Times New Roman" w:hAnsi="Times New Roman"/>
                  </w:rPr>
                </w:pP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071BE6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685"/>
              <w:showingPlcHdr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19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0"/>
                  <w:id w:val="4195247"/>
                </w:sdtPr>
                <w:sdtContent>
                  <w:p w:rsidR="00071BE6" w:rsidRPr="006D5D67" w:rsidRDefault="00EB6671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Rośliny jednoroczne, dwuletnie i bylinowe w kształtowaniu terenów zieleni</w:t>
                    </w:r>
                  </w:p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686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687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68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77"/>
                        </w:sdtPr>
                        <w:sdtContent>
                          <w:p w:rsidR="00071BE6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Arial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689"/>
              <w:showingPlcHdr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251"/>
            </w:sdtPr>
            <w:sdtContent>
              <w:p w:rsidR="00071BE6" w:rsidRPr="006D5D67" w:rsidRDefault="00545869" w:rsidP="006D5D67">
                <w:pPr>
                  <w:jc w:val="center"/>
                  <w:rPr>
                    <w:rFonts w:ascii="Times New Roman" w:hAnsi="Times New Roman"/>
                  </w:rPr>
                </w:pPr>
                <w:sdt>
                  <w:sdtPr>
                    <w:rPr>
                      <w:rFonts w:ascii="Times New Roman" w:hAnsi="Times New Roman"/>
                    </w:rPr>
                    <w:tag w:val="goog_rdk_190"/>
                    <w:id w:val="4195338"/>
                  </w:sdtPr>
                  <w:sdtContent>
                    <w:r w:rsidR="00EB6671" w:rsidRPr="006D5D67">
                      <w:rPr>
                        <w:rFonts w:ascii="Times New Roman" w:hAnsi="Times New Roman"/>
                      </w:rPr>
                      <w:t xml:space="preserve">Krajobraz wiejki i miejski </w:t>
                    </w:r>
                    <w:r w:rsidR="00BE222A" w:rsidRPr="006D5D67">
                      <w:rPr>
                        <w:rFonts w:ascii="Times New Roman" w:hAnsi="Times New Roman"/>
                      </w:rPr>
                      <w:t>–</w:t>
                    </w:r>
                    <w:r w:rsidR="00EB6671" w:rsidRPr="006D5D67">
                      <w:rPr>
                        <w:rFonts w:ascii="Times New Roman" w:hAnsi="Times New Roman"/>
                      </w:rPr>
                      <w:t xml:space="preserve"> </w:t>
                    </w:r>
                    <w:r w:rsidR="00BE222A" w:rsidRPr="006D5D67">
                      <w:rPr>
                        <w:rFonts w:ascii="Times New Roman" w:hAnsi="Times New Roman"/>
                      </w:rPr>
                      <w:t>charakterystyka i elementy składowe</w:t>
                    </w:r>
                  </w:sdtContent>
                </w:sdt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69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691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69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82"/>
                        </w:sdtPr>
                        <w:sdtContent>
                          <w:p w:rsidR="00071BE6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693"/>
              <w:showingPlcHdr/>
            </w:sdtPr>
            <w:sdtContent>
              <w:p w:rsidR="00071BE6" w:rsidRPr="006D5D67" w:rsidRDefault="00071BE6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071BE6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25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0"/>
                  <w:id w:val="4195345"/>
                </w:sdtPr>
                <w:sdtContent>
                  <w:p w:rsidR="00071BE6" w:rsidRPr="006D5D67" w:rsidRDefault="00545869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sdt>
                      <w:sdtPr>
                        <w:rPr>
                          <w:rFonts w:ascii="Times New Roman" w:hAnsi="Times New Roman"/>
                        </w:rPr>
                        <w:tag w:val="goog_rdk_190"/>
                        <w:id w:val="147495673"/>
                      </w:sdtPr>
                      <w:sdtContent>
                        <w:r w:rsidR="00BE222A" w:rsidRPr="006D5D67">
                          <w:rPr>
                            <w:rFonts w:ascii="Times New Roman" w:hAnsi="Times New Roman"/>
                          </w:rPr>
                          <w:t>Krajobraz wiejki i miejski – charakterystyka i elementy składowe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69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695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6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687"/>
                        </w:sdtPr>
                        <w:sdtContent>
                          <w:p w:rsidR="00071BE6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BE6" w:rsidRPr="006D5D67" w:rsidRDefault="00071BE6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4195423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25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0"/>
                  <w:id w:val="4195255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0"/>
                      <w:id w:val="57461585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0"/>
                          <w:id w:val="419538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</w:rPr>
                              <w:tag w:val="goog_rdk_190"/>
                              <w:id w:val="804041007"/>
                            </w:sdtPr>
                            <w:sdtContent>
                              <w:p w:rsidR="00BE222A" w:rsidRPr="006D5D67" w:rsidRDefault="00BE222A" w:rsidP="006D5D67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6D5D67">
                                  <w:rPr>
                                    <w:rFonts w:ascii="Times New Roman" w:hAnsi="Times New Roman"/>
                                  </w:rPr>
                                  <w:t>Drzewa i krzewy ozdobne w architekturze krajobrazu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88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883"/>
                </w:sdtPr>
                <w:sdtContent>
                  <w:p w:rsidR="00BE222A" w:rsidRPr="006D5D67" w:rsidRDefault="00BE222A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  <w:p w:rsidR="00BE222A" w:rsidRPr="006D5D67" w:rsidRDefault="00545869" w:rsidP="006D5D67">
                <w:pPr>
                  <w:jc w:val="center"/>
                  <w:rPr>
                    <w:rFonts w:ascii="Times New Roman" w:hAnsi="Times New Roman"/>
                  </w:rPr>
                </w:pP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BE222A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884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258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0"/>
                  <w:id w:val="4195259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0"/>
                      <w:id w:val="419529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0"/>
                          <w:id w:val="804041016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</w:rPr>
                              <w:tag w:val="goog_rdk_190"/>
                              <w:id w:val="147495743"/>
                            </w:sdtPr>
                            <w:sdtContent>
                              <w:p w:rsidR="00BE222A" w:rsidRPr="006D5D67" w:rsidRDefault="00BE222A" w:rsidP="006D5D67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6D5D67">
                                  <w:rPr>
                                    <w:rFonts w:ascii="Times New Roman" w:hAnsi="Times New Roman"/>
                                  </w:rPr>
                                  <w:t>Drzewa i krzewy ozdobne w architekturze krajobrazu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88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88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58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888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Arial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889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26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0"/>
                  <w:id w:val="4195303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0"/>
                      <w:id w:val="419536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0"/>
                          <w:id w:val="116931926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</w:rPr>
                              <w:tag w:val="goog_rdk_190"/>
                              <w:id w:val="147495751"/>
                            </w:sdtPr>
                            <w:sdtContent>
                              <w:p w:rsidR="00BE222A" w:rsidRPr="006D5D67" w:rsidRDefault="00BE222A" w:rsidP="006D5D67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6D5D67">
                                  <w:rPr>
                                    <w:rFonts w:ascii="Times New Roman" w:hAnsi="Times New Roman"/>
                                  </w:rPr>
                                  <w:t>Drzewa i krzewy ozdobne w architekturze krajobrazu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89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891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589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893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894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419527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0"/>
                  <w:id w:val="419530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0"/>
                      <w:id w:val="419537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0"/>
                          <w:id w:val="1169319270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</w:rPr>
                              <w:tag w:val="goog_rdk_190"/>
                              <w:id w:val="147495758"/>
                            </w:sdtPr>
                            <w:sdtContent>
                              <w:p w:rsidR="00BE222A" w:rsidRPr="006D5D67" w:rsidRDefault="00BE222A" w:rsidP="006D5D67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  <w:r w:rsidRPr="006D5D67">
                                  <w:rPr>
                                    <w:rFonts w:ascii="Times New Roman" w:hAnsi="Times New Roman"/>
                                  </w:rPr>
                                  <w:t>Geobotaniczny podział Polski oraz charakterystyka szaty roślinnej materiały i rozwiązania konstrukcyjne stosowane w małej architekturze stosowanej w małej architekturze ogrodowej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589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589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589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5898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12965523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9:00-9:45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0"/>
              <w:id w:val="147496040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>Geobotaniczny podział Polski oraz charakterystyka szaty roślinnej materiały i rozwiązania konstrukcyjne stosowane w małej architekturze stosowanej w małej architekturze ogrodowej</w:t>
                </w:r>
              </w:p>
            </w:sdtContent>
          </w:sdt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1"/>
              <w:id w:val="112965524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1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768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046"/>
                </w:sdtPr>
                <w:sdtContent>
                  <w:p w:rsidR="00BE222A" w:rsidRPr="006D5D67" w:rsidRDefault="00BE222A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  <w:p w:rsidR="00BE222A" w:rsidRPr="006D5D67" w:rsidRDefault="00545869" w:rsidP="006D5D67">
                <w:pPr>
                  <w:jc w:val="center"/>
                  <w:rPr>
                    <w:rFonts w:ascii="Times New Roman" w:hAnsi="Times New Roman"/>
                  </w:rPr>
                </w:pPr>
              </w:p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BE222A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9:45-10:30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Rodzaje stylów ogrodowych przydomowych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047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>Natalia Małkowska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769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Rodzaje stylów ogrodowych przydomowych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77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771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77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049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773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Rodzaje stylów ogrodowych przydomowych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16931977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169319775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058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804040764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Zapoznanie się z podstawowymi funkcjami programu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1"/>
              <w:id w:val="804041363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80404136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067"/>
                </w:sdtPr>
                <w:sdtContent>
                  <w:p w:rsidR="00BE222A" w:rsidRPr="006D5D67" w:rsidRDefault="00BE222A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BE222A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804041365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Zapoznanie się z podstawowymi funkcjami programu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804041366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804041367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42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070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804041368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Zapoznanie się z podstawowymi funkcjami programu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804041369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804041370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43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075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804041371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Zapoznanie się z podstawowymi funkcjami programu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80404137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804041373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16931944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080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21</w:t>
            </w:r>
            <w:r w:rsidR="00BE222A" w:rsidRPr="006D5D67">
              <w:rPr>
                <w:rFonts w:ascii="Times New Roman" w:hAnsi="Times New Roman" w:cs="Times New Roman"/>
              </w:rPr>
              <w:t>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169319275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1"/>
              <w:id w:val="1169319812"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4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143"/>
                </w:sdtPr>
                <w:sdtContent>
                  <w:p w:rsidR="00BE222A" w:rsidRPr="006D5D67" w:rsidRDefault="00BE222A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BE222A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44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4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14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1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148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49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5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151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15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153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54"/>
              <w:showingPlcHdr/>
            </w:sdtPr>
            <w:sdtContent>
              <w:p w:rsidR="00BE222A" w:rsidRPr="006D5D67" w:rsidRDefault="00BE222A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BE222A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5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15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15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158"/>
                        </w:sdtPr>
                        <w:sdtContent>
                          <w:p w:rsidR="00BE222A" w:rsidRPr="006D5D67" w:rsidRDefault="00BE222A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2A" w:rsidRPr="006D5D67" w:rsidRDefault="00BE222A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169319276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1"/>
              <w:id w:val="147496189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2</w:t>
                </w:r>
              </w:p>
            </w:sdtContent>
          </w:sdt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9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191"/>
                </w:sdtPr>
                <w:sdtContent>
                  <w:p w:rsidR="005B407D" w:rsidRPr="006D5D67" w:rsidRDefault="005B407D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92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93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194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19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196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97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198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199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0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01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02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Tworzenie podkładu do Projektu i inwentaryzacji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03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04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0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06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169320227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2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23"/>
                </w:sdtPr>
                <w:sdtContent>
                  <w:p w:rsidR="005B407D" w:rsidRPr="006D5D67" w:rsidRDefault="005B407D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 xml:space="preserve">ul. Iwaszkiewicza </w:t>
            </w:r>
            <w:r w:rsidRPr="006D5D67">
              <w:rPr>
                <w:rFonts w:ascii="Times New Roman" w:hAnsi="Times New Roman"/>
              </w:rPr>
              <w:lastRenderedPageBreak/>
              <w:t>16/24</w:t>
            </w:r>
          </w:p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24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2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2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28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29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3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31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3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33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34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D5D67">
              <w:rPr>
                <w:color w:val="auto"/>
                <w:sz w:val="22"/>
                <w:szCs w:val="22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3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3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3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38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26.08.2020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71760603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5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55"/>
                </w:sdtPr>
                <w:sdtContent>
                  <w:p w:rsidR="005B407D" w:rsidRPr="006D5D67" w:rsidRDefault="005B407D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56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57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58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60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61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6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63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6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65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66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Towrzenie koncepcji geometrycznej, nowoczesnej ogrodu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67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68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6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70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47496271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74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75"/>
                </w:sdtPr>
                <w:sdtContent>
                  <w:p w:rsidR="005B407D" w:rsidRPr="006D5D67" w:rsidRDefault="005B407D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76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77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78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7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80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81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8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83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8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85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86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87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88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8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90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47496291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92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93"/>
                </w:sdtPr>
                <w:sdtContent>
                  <w:p w:rsidR="005B407D" w:rsidRPr="006D5D67" w:rsidRDefault="005B407D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94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9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29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29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298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299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00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01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0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03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04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koncepcji naturalistycznej swobodnej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05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06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0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08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47496340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43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44"/>
                </w:sdtPr>
                <w:sdtContent>
                  <w:p w:rsidR="005B407D" w:rsidRPr="006D5D67" w:rsidRDefault="005B407D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lastRenderedPageBreak/>
              <w:t>10-089 Olsztyn</w:t>
            </w: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45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46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47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4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49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50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51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52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5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54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55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56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57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5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59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 w:rsidRPr="006D5D67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89"/>
              <w:id w:val="147496360"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eastAsia="Arial" w:hAnsi="Times New Roman"/>
                  </w:rPr>
                </w:pPr>
                <w:r w:rsidRPr="006D5D67">
                  <w:rPr>
                    <w:rFonts w:ascii="Times New Roman" w:eastAsia="Arial" w:hAnsi="Times New Roman"/>
                  </w:rPr>
                  <w:t>9:00-10:30</w:t>
                </w:r>
              </w:p>
            </w:sdtContent>
          </w:sdt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63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64"/>
                </w:sdtPr>
                <w:sdtContent>
                  <w:p w:rsidR="005B407D" w:rsidRPr="006D5D67" w:rsidRDefault="005B407D" w:rsidP="006D5D6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6D5D67">
                      <w:rPr>
                        <w:rFonts w:ascii="Times New Roman" w:hAnsi="Times New Roman"/>
                      </w:rPr>
                      <w:t>Natalia Małkowska</w:t>
                    </w:r>
                  </w:p>
                </w:sdtContent>
              </w:sdt>
            </w:sdtContent>
          </w:sdt>
        </w:tc>
        <w:tc>
          <w:tcPr>
            <w:tcW w:w="2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Dream Garden</w:t>
            </w:r>
          </w:p>
          <w:p w:rsidR="005B407D" w:rsidRPr="006D5D67" w:rsidRDefault="005B407D" w:rsidP="006D5D6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ul. Iwaszkiewicza 16/24</w:t>
            </w:r>
          </w:p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  <w:r w:rsidRPr="006D5D67">
              <w:rPr>
                <w:rFonts w:ascii="Times New Roman" w:hAnsi="Times New Roman"/>
              </w:rPr>
              <w:t>10-089 Olsztyn</w:t>
            </w: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10:30-10:45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65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10:45-12:15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66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67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69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12:15-12:45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30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70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12:45-14:15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71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72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7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74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14:15-14:30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przerwa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15 min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75"/>
              <w:showingPlcHdr/>
            </w:sdtPr>
            <w:sdtContent>
              <w:p w:rsidR="005B407D" w:rsidRPr="006D5D67" w:rsidRDefault="005B407D" w:rsidP="006D5D67">
                <w:pPr>
                  <w:jc w:val="center"/>
                  <w:rPr>
                    <w:rFonts w:ascii="Times New Roman" w:hAnsi="Times New Roman"/>
                  </w:rPr>
                </w:pPr>
                <w:r w:rsidRPr="006D5D67">
                  <w:rPr>
                    <w:rFonts w:ascii="Times New Roman" w:hAnsi="Times New Roman"/>
                  </w:rPr>
                  <w:t xml:space="preserve">     </w:t>
                </w:r>
              </w:p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  <w:tr w:rsidR="005B407D" w:rsidRPr="006D5D67" w:rsidTr="006D5D67">
        <w:trPr>
          <w:trHeight w:val="3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pStyle w:val="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14:30-16:00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Tworzenie Projektu technicznego ogrodu  w programie Corel Draw Graphic Suite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hAnsi="Times New Roman"/>
              </w:rPr>
            </w:pPr>
            <w:r w:rsidRPr="006D5D67">
              <w:rPr>
                <w:rFonts w:ascii="Times New Roman" w:hAnsi="Times New Roman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</w:rPr>
              <w:tag w:val="goog_rdk_192"/>
              <w:id w:val="147496376"/>
            </w:sdtPr>
            <w:sdtContent>
              <w:sdt>
                <w:sdtPr>
                  <w:rPr>
                    <w:rFonts w:ascii="Times New Roman" w:hAnsi="Times New Roman"/>
                  </w:rPr>
                  <w:tag w:val="goog_rdk_192"/>
                  <w:id w:val="147496377"/>
                </w:sdtPr>
                <w:sdtContent>
                  <w:sdt>
                    <w:sdtPr>
                      <w:rPr>
                        <w:rFonts w:ascii="Times New Roman" w:hAnsi="Times New Roman"/>
                      </w:rPr>
                      <w:tag w:val="goog_rdk_192"/>
                      <w:id w:val="14749637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</w:rPr>
                          <w:tag w:val="goog_rdk_192"/>
                          <w:id w:val="147496379"/>
                        </w:sdtPr>
                        <w:sdtContent>
                          <w:p w:rsidR="005B407D" w:rsidRPr="006D5D67" w:rsidRDefault="005B407D" w:rsidP="006D5D6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D5D67">
                              <w:rPr>
                                <w:rFonts w:ascii="Times New Roman" w:hAnsi="Times New Roman"/>
                              </w:rPr>
                              <w:t>Natalia Małkowska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07D" w:rsidRPr="006D5D67" w:rsidRDefault="005B407D" w:rsidP="006D5D67">
            <w:pPr>
              <w:jc w:val="center"/>
              <w:rPr>
                <w:rFonts w:ascii="Times New Roman" w:eastAsia="Calibri" w:hAnsi="Times New Roman"/>
                <w:iCs/>
              </w:rPr>
            </w:pPr>
          </w:p>
        </w:tc>
      </w:tr>
    </w:tbl>
    <w:p w:rsidR="002551F4" w:rsidRPr="00397B4C" w:rsidRDefault="002551F4" w:rsidP="002551F4">
      <w:pPr>
        <w:rPr>
          <w:rFonts w:asciiTheme="minorHAnsi" w:hAnsiTheme="minorHAnsi" w:cstheme="minorHAnsi"/>
          <w:sz w:val="20"/>
          <w:szCs w:val="20"/>
        </w:rPr>
      </w:pPr>
    </w:p>
    <w:p w:rsidR="002551F4" w:rsidRPr="00397B4C" w:rsidRDefault="002551F4" w:rsidP="002551F4">
      <w:pPr>
        <w:rPr>
          <w:rFonts w:asciiTheme="minorHAnsi" w:hAnsiTheme="minorHAnsi" w:cstheme="minorHAnsi"/>
          <w:sz w:val="20"/>
          <w:szCs w:val="20"/>
        </w:rPr>
      </w:pPr>
    </w:p>
    <w:p w:rsidR="00CB53F2" w:rsidRPr="00397B4C" w:rsidRDefault="00CB53F2">
      <w:pPr>
        <w:rPr>
          <w:rFonts w:asciiTheme="minorHAnsi" w:hAnsiTheme="minorHAnsi" w:cstheme="minorHAnsi"/>
          <w:sz w:val="20"/>
          <w:szCs w:val="20"/>
        </w:rPr>
      </w:pPr>
    </w:p>
    <w:sectPr w:rsidR="00CB53F2" w:rsidRPr="00397B4C" w:rsidSect="00916C6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E90" w:rsidRDefault="00291E90" w:rsidP="002551F4">
      <w:pPr>
        <w:spacing w:after="0" w:line="240" w:lineRule="auto"/>
      </w:pPr>
      <w:r>
        <w:separator/>
      </w:r>
    </w:p>
  </w:endnote>
  <w:endnote w:type="continuationSeparator" w:id="1">
    <w:p w:rsidR="00291E90" w:rsidRDefault="00291E90" w:rsidP="0025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6E" w:rsidRPr="00C4696E" w:rsidRDefault="00C4696E" w:rsidP="00C4696E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„</w:t>
    </w:r>
    <w:r w:rsidRPr="00C4696E">
      <w:rPr>
        <w:rFonts w:ascii="Times New Roman" w:hAnsi="Times New Roman"/>
        <w:b/>
        <w:sz w:val="24"/>
        <w:szCs w:val="24"/>
      </w:rPr>
      <w:t>Pracuj w Olsztynie! – MOF” RPWM.11.01.02-28-0037/20</w:t>
    </w:r>
  </w:p>
  <w:p w:rsidR="00C4696E" w:rsidRDefault="00C46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E90" w:rsidRDefault="00291E90" w:rsidP="002551F4">
      <w:pPr>
        <w:spacing w:after="0" w:line="240" w:lineRule="auto"/>
      </w:pPr>
      <w:r>
        <w:separator/>
      </w:r>
    </w:p>
  </w:footnote>
  <w:footnote w:type="continuationSeparator" w:id="1">
    <w:p w:rsidR="00291E90" w:rsidRDefault="00291E90" w:rsidP="0025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63" w:rsidRDefault="00916C63" w:rsidP="00916C63">
    <w:pPr>
      <w:pStyle w:val="Nagwek"/>
    </w:pPr>
    <w:r w:rsidRPr="002551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-144780</wp:posOffset>
          </wp:positionV>
          <wp:extent cx="5762625" cy="738505"/>
          <wp:effectExtent l="0" t="0" r="9525" b="4445"/>
          <wp:wrapSquare wrapText="bothSides"/>
          <wp:docPr id="3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6C63" w:rsidRDefault="00916C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551F4"/>
    <w:rsid w:val="00071BE6"/>
    <w:rsid w:val="00097D0D"/>
    <w:rsid w:val="000B101D"/>
    <w:rsid w:val="00194568"/>
    <w:rsid w:val="002551F4"/>
    <w:rsid w:val="00273D63"/>
    <w:rsid w:val="00287B5C"/>
    <w:rsid w:val="00291E90"/>
    <w:rsid w:val="003971AC"/>
    <w:rsid w:val="00397B4C"/>
    <w:rsid w:val="00400503"/>
    <w:rsid w:val="00545869"/>
    <w:rsid w:val="005B407D"/>
    <w:rsid w:val="00611E26"/>
    <w:rsid w:val="006D5D67"/>
    <w:rsid w:val="007F19D5"/>
    <w:rsid w:val="008D7980"/>
    <w:rsid w:val="00916C63"/>
    <w:rsid w:val="00BE222A"/>
    <w:rsid w:val="00C266E2"/>
    <w:rsid w:val="00C4696E"/>
    <w:rsid w:val="00CB53F2"/>
    <w:rsid w:val="00D602B1"/>
    <w:rsid w:val="00EB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1F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1F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551F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">
    <w:name w:val="normal"/>
    <w:rsid w:val="002551F4"/>
    <w:pPr>
      <w:spacing w:after="0" w:line="276" w:lineRule="auto"/>
      <w:ind w:firstLine="0"/>
      <w:jc w:val="left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2551F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5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51F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1F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16C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ezodstpw">
    <w:name w:val="No Spacing"/>
    <w:uiPriority w:val="1"/>
    <w:qFormat/>
    <w:rsid w:val="006D5D67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7</cp:revision>
  <dcterms:created xsi:type="dcterms:W3CDTF">2020-08-11T10:36:00Z</dcterms:created>
  <dcterms:modified xsi:type="dcterms:W3CDTF">2020-09-03T10:36:00Z</dcterms:modified>
</cp:coreProperties>
</file>