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2E" w:rsidRDefault="0065342E" w:rsidP="0065342E">
      <w:pPr>
        <w:spacing w:after="60"/>
        <w:jc w:val="center"/>
        <w:rPr>
          <w:rFonts w:ascii="Calibri" w:eastAsia="Calibri" w:hAnsi="Calibri" w:cs="Calibri"/>
          <w:b/>
          <w:lang w:eastAsia="en-US"/>
        </w:rPr>
      </w:pPr>
      <w:r w:rsidRPr="00852127">
        <w:rPr>
          <w:rFonts w:ascii="Calibri" w:eastAsia="Calibri" w:hAnsi="Calibri" w:cs="Calibri"/>
          <w:b/>
          <w:lang w:eastAsia="en-US"/>
        </w:rPr>
        <w:t>HARMONOGRAM UDZIELANIA WSPARCIA</w:t>
      </w:r>
    </w:p>
    <w:p w:rsidR="0065342E" w:rsidRPr="00281AD8" w:rsidRDefault="0065342E" w:rsidP="0065342E">
      <w:pPr>
        <w:pStyle w:val="Bezodstpw"/>
        <w:spacing w:line="276" w:lineRule="auto"/>
        <w:rPr>
          <w:rFonts w:eastAsia="Calibri"/>
          <w:lang w:eastAsia="en-US"/>
        </w:rPr>
      </w:pPr>
    </w:p>
    <w:p w:rsidR="0065342E" w:rsidRDefault="0065342E" w:rsidP="0065342E">
      <w:pPr>
        <w:pStyle w:val="Bezodstpw"/>
        <w:spacing w:line="276" w:lineRule="auto"/>
        <w:rPr>
          <w:rFonts w:eastAsia="Calibri"/>
          <w:lang w:eastAsia="en-US"/>
        </w:rPr>
      </w:pPr>
      <w:r w:rsidRPr="002769CB">
        <w:rPr>
          <w:rFonts w:eastAsia="Calibri"/>
          <w:lang w:eastAsia="en-US"/>
        </w:rPr>
        <w:t>Nazwa i adres Beneficjenta:</w:t>
      </w:r>
      <w:r>
        <w:rPr>
          <w:rFonts w:eastAsia="Calibri"/>
          <w:lang w:eastAsia="en-US"/>
        </w:rPr>
        <w:t xml:space="preserve"> Szkolenia MS Marlena Sobieska, ul. Poprzeczna 8/1, 10-281 Olsztyn</w:t>
      </w:r>
    </w:p>
    <w:p w:rsidR="0065342E" w:rsidRDefault="0065342E" w:rsidP="0065342E">
      <w:pPr>
        <w:pStyle w:val="Bezodstpw"/>
        <w:spacing w:line="276" w:lineRule="auto"/>
        <w:rPr>
          <w:rFonts w:cs="NimbusSanL-Regu"/>
        </w:rPr>
      </w:pPr>
      <w:r w:rsidRPr="002769CB">
        <w:rPr>
          <w:rFonts w:eastAsia="Calibri"/>
          <w:lang w:eastAsia="en-US"/>
        </w:rPr>
        <w:t>Nazwa projektu:</w:t>
      </w:r>
      <w:r>
        <w:rPr>
          <w:rFonts w:eastAsia="Calibri"/>
          <w:lang w:eastAsia="en-US"/>
        </w:rPr>
        <w:t xml:space="preserve"> </w:t>
      </w:r>
      <w:r w:rsidRPr="007544DC">
        <w:rPr>
          <w:rFonts w:cs="NimbusSanL-Regu"/>
        </w:rPr>
        <w:t>„</w:t>
      </w:r>
      <w:r>
        <w:rPr>
          <w:rFonts w:cs="NimbusSanL-Regu"/>
        </w:rPr>
        <w:t xml:space="preserve">Dobre życie – lepszy start. Edycja 2 </w:t>
      </w:r>
      <w:r w:rsidRPr="007544DC">
        <w:rPr>
          <w:rFonts w:cs="NimbusSanL-Regu"/>
        </w:rPr>
        <w:t>”</w:t>
      </w:r>
    </w:p>
    <w:p w:rsidR="0065342E" w:rsidRDefault="0065342E" w:rsidP="0065342E">
      <w:pPr>
        <w:pStyle w:val="Bezodstpw"/>
        <w:spacing w:line="276" w:lineRule="auto"/>
        <w:rPr>
          <w:rFonts w:ascii="Verdana" w:hAnsi="Verdana"/>
          <w:color w:val="313131"/>
          <w:sz w:val="20"/>
          <w:szCs w:val="20"/>
        </w:rPr>
      </w:pPr>
      <w:r w:rsidRPr="004F2E20">
        <w:rPr>
          <w:rFonts w:cs="Arial"/>
          <w:bCs/>
        </w:rPr>
        <w:t>Numer projektu:</w:t>
      </w:r>
      <w:r>
        <w:rPr>
          <w:rFonts w:cs="Arial"/>
          <w:bCs/>
        </w:rPr>
        <w:t xml:space="preserve"> </w:t>
      </w:r>
      <w:r>
        <w:rPr>
          <w:rFonts w:ascii="Verdana" w:hAnsi="Verdana"/>
          <w:color w:val="313131"/>
          <w:sz w:val="20"/>
          <w:szCs w:val="20"/>
        </w:rPr>
        <w:t>RPWM.11.01.01-28-0037/19</w:t>
      </w:r>
    </w:p>
    <w:p w:rsidR="0065342E" w:rsidRPr="00D41F9E" w:rsidRDefault="0065342E" w:rsidP="0065342E">
      <w:pPr>
        <w:pStyle w:val="Bezodstpw"/>
        <w:spacing w:line="276" w:lineRule="auto"/>
        <w:rPr>
          <w:bCs/>
        </w:rPr>
      </w:pPr>
      <w:r w:rsidRPr="00D41F9E">
        <w:rPr>
          <w:bCs/>
        </w:rPr>
        <w:t>Zadanie:</w:t>
      </w:r>
      <w:r>
        <w:rPr>
          <w:bCs/>
        </w:rPr>
        <w:t xml:space="preserve"> </w:t>
      </w:r>
      <w:r w:rsidRPr="00D41F9E">
        <w:rPr>
          <w:bCs/>
        </w:rPr>
        <w:t>Gotowość do zmian o charakterze społecznym wraz z opracowaną ścieżką reintegracji</w:t>
      </w:r>
    </w:p>
    <w:p w:rsidR="0065342E" w:rsidRPr="00D41F9E" w:rsidRDefault="0065342E" w:rsidP="0065342E">
      <w:pPr>
        <w:pStyle w:val="Bezodstpw"/>
        <w:spacing w:line="276" w:lineRule="auto"/>
      </w:pPr>
      <w:r w:rsidRPr="00D41F9E">
        <w:rPr>
          <w:bCs/>
        </w:rPr>
        <w:t xml:space="preserve">Nazwa usługi: </w:t>
      </w:r>
      <w:r>
        <w:rPr>
          <w:bCs/>
        </w:rPr>
        <w:t>Szkolenie „Pracownik Biurowy”</w:t>
      </w:r>
    </w:p>
    <w:p w:rsidR="0065342E" w:rsidRDefault="0065342E" w:rsidP="0065342E">
      <w:pPr>
        <w:pStyle w:val="Bezodstpw"/>
        <w:spacing w:line="276" w:lineRule="auto"/>
        <w:rPr>
          <w:iCs/>
        </w:rPr>
      </w:pPr>
      <w:r w:rsidRPr="00852127">
        <w:rPr>
          <w:iCs/>
        </w:rPr>
        <w:t>Termin realizacji:</w:t>
      </w:r>
      <w:r>
        <w:rPr>
          <w:iCs/>
        </w:rPr>
        <w:t xml:space="preserve"> 10.03.2020r – 23.03.2020r</w:t>
      </w:r>
    </w:p>
    <w:p w:rsidR="0065342E" w:rsidRDefault="0065342E" w:rsidP="0065342E">
      <w:pPr>
        <w:pStyle w:val="Bezodstpw"/>
        <w:spacing w:line="276" w:lineRule="auto"/>
        <w:rPr>
          <w:iCs/>
        </w:rPr>
      </w:pPr>
      <w:r w:rsidRPr="00852127">
        <w:rPr>
          <w:iCs/>
        </w:rPr>
        <w:t>Miejsce realizacji:</w:t>
      </w:r>
      <w:r w:rsidRPr="00CF6FC7">
        <w:rPr>
          <w:iCs/>
        </w:rPr>
        <w:t xml:space="preserve"> ul</w:t>
      </w:r>
      <w:r>
        <w:rPr>
          <w:iCs/>
        </w:rPr>
        <w:t>. Działdowska 1A, 13-100 Nidzica</w:t>
      </w:r>
    </w:p>
    <w:p w:rsidR="0065342E" w:rsidRPr="0065342E" w:rsidRDefault="0065342E" w:rsidP="0065342E">
      <w:pPr>
        <w:pStyle w:val="Bezodstpw"/>
        <w:spacing w:line="276" w:lineRule="auto"/>
        <w:rPr>
          <w:iCs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0"/>
        <w:gridCol w:w="1538"/>
        <w:gridCol w:w="2664"/>
        <w:gridCol w:w="704"/>
        <w:gridCol w:w="1544"/>
        <w:gridCol w:w="2107"/>
      </w:tblGrid>
      <w:tr w:rsidR="0065342E" w:rsidTr="00BA24A2">
        <w:trPr>
          <w:trHeight w:val="319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5342E" w:rsidRDefault="0065342E" w:rsidP="00BA24A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 realizacji szkolenia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5342E" w:rsidRDefault="0065342E" w:rsidP="00BA24A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Godziny realizacji zajęć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5342E" w:rsidRDefault="0065342E" w:rsidP="00BA24A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Temat zajęć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5342E" w:rsidRDefault="0065342E" w:rsidP="00BA24A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Liczba</w:t>
            </w:r>
          </w:p>
          <w:p w:rsidR="0065342E" w:rsidRDefault="0065342E" w:rsidP="00BA24A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godzin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5342E" w:rsidRDefault="0065342E" w:rsidP="00BA24A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Wykładowca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5342E" w:rsidRDefault="0065342E" w:rsidP="00BA24A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Miejsce realizacji zajęć/nazwa instytucji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504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504BA">
              <w:rPr>
                <w:sz w:val="20"/>
                <w:szCs w:val="20"/>
              </w:rPr>
              <w:t>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Bezpieczeństwo i higiena pracy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  <w:p w:rsidR="0065342E" w:rsidRPr="009A5C85" w:rsidRDefault="0065342E" w:rsidP="00BA24A2">
            <w:pPr>
              <w:spacing w:line="360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9A5C85" w:rsidRDefault="0065342E" w:rsidP="00BA24A2">
            <w:pPr>
              <w:spacing w:line="360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Efektywne wykorzystywanie czasu pracy - ekonomiczność kontra efektywność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9A5C85" w:rsidRDefault="0065342E" w:rsidP="00BA24A2">
            <w:pPr>
              <w:spacing w:line="360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2E" w:rsidRPr="009A5C85" w:rsidRDefault="0065342E" w:rsidP="00BA24A2">
            <w:pPr>
              <w:spacing w:line="360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Efektywne wykorzystywanie czasu pracy - ekonomiczność kontra efektywność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Proces komunikowania się, jego komponenty, modele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Proces komunikowania się, jego komponenty, modele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0450CD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  <w:r w:rsidRPr="00654B68"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 xml:space="preserve">Komunikacja jako warunek skutecznego działania -  bariery warunkujące skuteczne komunikowanie się, </w:t>
            </w:r>
            <w:r w:rsidRPr="00BB6B26">
              <w:rPr>
                <w:sz w:val="20"/>
                <w:szCs w:val="20"/>
              </w:rPr>
              <w:br/>
              <w:t>przezwyciężanie ich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855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 xml:space="preserve">Komunikacja jako warunek skutecznego działania -  bariery warunkujące skuteczne komunikowanie się, </w:t>
            </w:r>
            <w:r w:rsidRPr="00BB6B26">
              <w:rPr>
                <w:sz w:val="20"/>
                <w:szCs w:val="20"/>
              </w:rPr>
              <w:br/>
            </w:r>
            <w:r w:rsidRPr="00BB6B26">
              <w:rPr>
                <w:sz w:val="20"/>
                <w:szCs w:val="20"/>
              </w:rPr>
              <w:lastRenderedPageBreak/>
              <w:t>przezwyciężanie ich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B504BA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Analiza transakcyjna, jej zastosowanie w negocjacjach</w:t>
            </w:r>
          </w:p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Praca z klientem trudnym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11520">
              <w:rPr>
                <w:sz w:val="20"/>
                <w:szCs w:val="20"/>
              </w:rPr>
              <w:t>.03.2020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MS-Office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 w:rsidRPr="00BE45A0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0450CD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  <w:r w:rsidRPr="00654B68"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MS-Office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MS-Office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E45A0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MS-Office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MS-Office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 w:rsidRPr="00BE45A0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0450CD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  <w:r w:rsidRPr="00654B68"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MS-Office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MS-Office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E45A0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MS-Office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>Podstawowa organizacja pracy biurowej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0450CD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  <w:r w:rsidRPr="00654B68"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>Techniczne wyposażenie miejsca pracy i savoir vivre</w:t>
            </w:r>
            <w:r w:rsidRPr="00211520">
              <w:rPr>
                <w:sz w:val="20"/>
                <w:szCs w:val="20"/>
              </w:rPr>
              <w:br/>
            </w:r>
            <w:r w:rsidRPr="00211520">
              <w:rPr>
                <w:sz w:val="20"/>
                <w:szCs w:val="20"/>
              </w:rPr>
              <w:lastRenderedPageBreak/>
              <w:t>w pracy biurowej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0450CD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  <w:r w:rsidRPr="00654B68"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Obsługa programu MS Office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O</w:t>
            </w:r>
            <w:r w:rsidRPr="00211520">
              <w:rPr>
                <w:sz w:val="20"/>
                <w:szCs w:val="20"/>
              </w:rPr>
              <w:t xml:space="preserve"> Obsługa programu MS-Office -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programu MS-Office </w:t>
            </w:r>
            <w:r>
              <w:rPr>
                <w:sz w:val="20"/>
                <w:szCs w:val="20"/>
              </w:rPr>
              <w:t>–</w:t>
            </w:r>
            <w:r w:rsidRPr="00211520">
              <w:rPr>
                <w:sz w:val="20"/>
                <w:szCs w:val="20"/>
              </w:rPr>
              <w:t xml:space="preserve"> WORD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>Obsługa klienta trudnego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0450CD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  <w:r w:rsidRPr="00654B68"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11520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>Zasady sporządzania protokołów, sprawozdań, notatek służbowych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11520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interesantów/klientów (wewnętrznych </w:t>
            </w:r>
            <w:r w:rsidRPr="00211520">
              <w:rPr>
                <w:sz w:val="20"/>
                <w:szCs w:val="20"/>
              </w:rPr>
              <w:br/>
              <w:t>i zewnętrznych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11520">
              <w:rPr>
                <w:rFonts w:ascii="Times New Roman" w:hAnsi="Times New Roman"/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611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211520" w:rsidRDefault="0065342E" w:rsidP="00BA24A2">
            <w:pPr>
              <w:rPr>
                <w:sz w:val="20"/>
                <w:szCs w:val="20"/>
              </w:rPr>
            </w:pPr>
            <w:r w:rsidRPr="00211520">
              <w:rPr>
                <w:sz w:val="20"/>
                <w:szCs w:val="20"/>
              </w:rPr>
              <w:t xml:space="preserve">Obsługa interesantów/klientów (wewnętrznych </w:t>
            </w:r>
            <w:r w:rsidRPr="00211520">
              <w:rPr>
                <w:sz w:val="20"/>
                <w:szCs w:val="20"/>
              </w:rPr>
              <w:br/>
              <w:t>i zewnętrznych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Pr="00014977">
              <w:rPr>
                <w:sz w:val="20"/>
                <w:szCs w:val="20"/>
              </w:rPr>
              <w:t>.03.2020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014977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Analiza transakcyjna, jej zastosowanie w negocjacjach</w:t>
            </w:r>
          </w:p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Praca z klientem trudnym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0450CD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  <w:r w:rsidRPr="00654B68"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337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014977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Analiza transakcyjna, jej zastosowanie w negocjacjach</w:t>
            </w:r>
          </w:p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Praca z klientem trudnym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Przedstawianie oferty, metody sprzedaży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Przedstawianie oferty, metody sprzedaży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Przedstawianie oferty, metody sprzedaży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0450CD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  <w:r w:rsidRPr="00654B68"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Przedstawianie oferty, metody sprzedaży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rFonts w:eastAsia="Arial"/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Proces komunikowania się, jego komponenty, modele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Proces komunikowania się, jego komponenty, modele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6207E0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4F5EF7" w:rsidRDefault="0065342E" w:rsidP="00BA24A2">
            <w:pPr>
              <w:jc w:val="center"/>
              <w:rPr>
                <w:sz w:val="20"/>
                <w:szCs w:val="20"/>
              </w:rPr>
            </w:pPr>
            <w:r w:rsidRPr="004F5EF7">
              <w:rPr>
                <w:sz w:val="20"/>
                <w:szCs w:val="20"/>
              </w:rPr>
              <w:t>9:00-10:30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014977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Analiza transakcyjna, jej zastosowanie w negocjacjach</w:t>
            </w:r>
          </w:p>
          <w:p w:rsidR="0065342E" w:rsidRPr="00BB6B26" w:rsidRDefault="0065342E" w:rsidP="00BA24A2">
            <w:r w:rsidRPr="00014977">
              <w:rPr>
                <w:sz w:val="20"/>
                <w:szCs w:val="20"/>
              </w:rPr>
              <w:t>Praca z klientem trudnym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0450CD" w:rsidRDefault="0065342E" w:rsidP="00BA24A2">
            <w:pPr>
              <w:spacing w:line="360" w:lineRule="auto"/>
              <w:jc w:val="center"/>
              <w:rPr>
                <w:rFonts w:eastAsia="Calibri"/>
                <w:iCs/>
              </w:rPr>
            </w:pPr>
            <w:r w:rsidRPr="00654B68">
              <w:rPr>
                <w:rFonts w:eastAsia="Calibri"/>
                <w:iCs/>
              </w:rPr>
              <w:t>ul. Działdowska 1a, 13-100 Nidzica</w:t>
            </w: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10:30-10:45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10:45-12:15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014977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Analiza transakcyjna, jej zastosowanie w negocjacjach</w:t>
            </w:r>
          </w:p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>Praca z klientem trudnym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12:15-12:45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rFonts w:eastAsia="Arial"/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30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12:45-14:15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 xml:space="preserve">Istota korespondencji służbowej - korespondencja osobowa, korespondencja handlowa, korespondencja </w:t>
            </w:r>
            <w:r w:rsidRPr="00014977">
              <w:rPr>
                <w:sz w:val="20"/>
                <w:szCs w:val="20"/>
              </w:rPr>
              <w:br/>
              <w:t>w sprawach administracyjnych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14:15-14:30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Przerwa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15 min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5342E" w:rsidRPr="009A5C85" w:rsidTr="00BA24A2">
        <w:trPr>
          <w:trHeight w:val="24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Default="0065342E" w:rsidP="00BA24A2">
            <w:pPr>
              <w:pStyle w:val="Normalny1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14:30-16:00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rPr>
                <w:sz w:val="20"/>
                <w:szCs w:val="20"/>
              </w:rPr>
            </w:pPr>
            <w:r w:rsidRPr="00014977">
              <w:rPr>
                <w:sz w:val="20"/>
                <w:szCs w:val="20"/>
              </w:rPr>
              <w:t xml:space="preserve">Istota korespondencji służbowej - korespondencja osobowa, korespondencja handlowa, korespondencja </w:t>
            </w:r>
            <w:r w:rsidRPr="00014977">
              <w:rPr>
                <w:sz w:val="20"/>
                <w:szCs w:val="20"/>
              </w:rPr>
              <w:br/>
              <w:t>w sprawach administracyjnych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B6B26" w:rsidRDefault="0065342E" w:rsidP="00BA24A2">
            <w:pPr>
              <w:jc w:val="center"/>
              <w:rPr>
                <w:sz w:val="20"/>
                <w:szCs w:val="20"/>
              </w:rPr>
            </w:pPr>
            <w:r w:rsidRPr="00BB6B2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E" w:rsidRPr="00BE45A0" w:rsidRDefault="0065342E" w:rsidP="00BA2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Matych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E" w:rsidRPr="009A5C85" w:rsidRDefault="0065342E" w:rsidP="00BA24A2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:rsidR="0065342E" w:rsidRDefault="0065342E" w:rsidP="0065342E"/>
    <w:p w:rsidR="0065342E" w:rsidRDefault="0065342E" w:rsidP="0065342E">
      <w:pPr>
        <w:pStyle w:val="Normalny1"/>
        <w:rPr>
          <w:rFonts w:ascii="Arial" w:eastAsia="Arial" w:hAnsi="Arial" w:cs="Arial"/>
          <w:sz w:val="28"/>
          <w:szCs w:val="28"/>
        </w:rPr>
      </w:pPr>
    </w:p>
    <w:p w:rsidR="0065342E" w:rsidRDefault="0065342E" w:rsidP="0065342E">
      <w:pPr>
        <w:pStyle w:val="Normalny1"/>
        <w:rPr>
          <w:rFonts w:ascii="Arial" w:eastAsia="Arial" w:hAnsi="Arial" w:cs="Arial"/>
          <w:sz w:val="28"/>
          <w:szCs w:val="28"/>
        </w:rPr>
      </w:pPr>
    </w:p>
    <w:p w:rsidR="0065342E" w:rsidRDefault="0065342E" w:rsidP="0065342E">
      <w:pPr>
        <w:pStyle w:val="Normalny1"/>
        <w:rPr>
          <w:rFonts w:ascii="Arial" w:eastAsia="Arial" w:hAnsi="Arial" w:cs="Arial"/>
          <w:sz w:val="28"/>
          <w:szCs w:val="28"/>
        </w:rPr>
      </w:pPr>
    </w:p>
    <w:p w:rsidR="0065342E" w:rsidRDefault="0065342E" w:rsidP="0065342E">
      <w:pPr>
        <w:pStyle w:val="Normalny1"/>
        <w:rPr>
          <w:rFonts w:ascii="Arial" w:eastAsia="Arial" w:hAnsi="Arial" w:cs="Arial"/>
          <w:sz w:val="28"/>
          <w:szCs w:val="28"/>
        </w:rPr>
      </w:pPr>
    </w:p>
    <w:p w:rsidR="0065342E" w:rsidRDefault="0065342E" w:rsidP="0065342E">
      <w:pPr>
        <w:pStyle w:val="Normalny1"/>
        <w:ind w:left="4248" w:firstLine="708"/>
        <w:jc w:val="center"/>
        <w:rPr>
          <w:b/>
          <w:color w:val="000000"/>
        </w:rPr>
      </w:pPr>
    </w:p>
    <w:p w:rsidR="0065342E" w:rsidRDefault="0065342E" w:rsidP="0065342E">
      <w:pPr>
        <w:pStyle w:val="Normalny1"/>
        <w:ind w:left="4248" w:firstLine="708"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</w:t>
      </w:r>
    </w:p>
    <w:p w:rsidR="0065342E" w:rsidRDefault="0065342E" w:rsidP="0065342E">
      <w:pPr>
        <w:pStyle w:val="Normalny1"/>
        <w:ind w:left="4248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Pieczątka firmowa/podpis</w:t>
      </w:r>
    </w:p>
    <w:p w:rsidR="0065342E" w:rsidRDefault="0065342E" w:rsidP="0065342E">
      <w:pPr>
        <w:pStyle w:val="Normalny1"/>
        <w:rPr>
          <w:rFonts w:ascii="Arial" w:eastAsia="Arial" w:hAnsi="Arial" w:cs="Arial"/>
          <w:sz w:val="28"/>
          <w:szCs w:val="28"/>
        </w:rPr>
      </w:pPr>
    </w:p>
    <w:p w:rsidR="000D4726" w:rsidRDefault="000D4726"/>
    <w:sectPr w:rsidR="000D47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26" w:rsidRDefault="000D4726" w:rsidP="0065342E">
      <w:pPr>
        <w:spacing w:after="0" w:line="240" w:lineRule="auto"/>
      </w:pPr>
      <w:r>
        <w:separator/>
      </w:r>
    </w:p>
  </w:endnote>
  <w:endnote w:type="continuationSeparator" w:id="1">
    <w:p w:rsidR="000D4726" w:rsidRDefault="000D4726" w:rsidP="0065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2E" w:rsidRDefault="0065342E" w:rsidP="0065342E">
    <w:pPr>
      <w:pStyle w:val="Stopka"/>
      <w:jc w:val="center"/>
    </w:pPr>
    <w:r>
      <w:t>RPWM.11.01.01-28-0037/19</w:t>
    </w:r>
  </w:p>
  <w:p w:rsidR="0065342E" w:rsidRDefault="006534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26" w:rsidRDefault="000D4726" w:rsidP="0065342E">
      <w:pPr>
        <w:spacing w:after="0" w:line="240" w:lineRule="auto"/>
      </w:pPr>
      <w:r>
        <w:separator/>
      </w:r>
    </w:p>
  </w:footnote>
  <w:footnote w:type="continuationSeparator" w:id="1">
    <w:p w:rsidR="000D4726" w:rsidRDefault="000D4726" w:rsidP="0065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2E" w:rsidRDefault="0065342E">
    <w:pPr>
      <w:pStyle w:val="Nagwek"/>
    </w:pPr>
    <w:r w:rsidRPr="0065342E">
      <w:drawing>
        <wp:inline distT="0" distB="0" distL="0" distR="0">
          <wp:extent cx="5760085" cy="633660"/>
          <wp:effectExtent l="0" t="0" r="0" b="0"/>
          <wp:docPr id="3" name="Obraz 1" descr="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33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42E"/>
    <w:rsid w:val="000D4726"/>
    <w:rsid w:val="0065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5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5342E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5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42E"/>
  </w:style>
  <w:style w:type="paragraph" w:styleId="Stopka">
    <w:name w:val="footer"/>
    <w:basedOn w:val="Normalny"/>
    <w:link w:val="StopkaZnak"/>
    <w:uiPriority w:val="99"/>
    <w:unhideWhenUsed/>
    <w:rsid w:val="0065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42E"/>
  </w:style>
  <w:style w:type="paragraph" w:styleId="Tekstdymka">
    <w:name w:val="Balloon Text"/>
    <w:basedOn w:val="Normalny"/>
    <w:link w:val="TekstdymkaZnak"/>
    <w:uiPriority w:val="99"/>
    <w:semiHidden/>
    <w:unhideWhenUsed/>
    <w:rsid w:val="0065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777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2020-04-08T10:36:00Z</dcterms:created>
  <dcterms:modified xsi:type="dcterms:W3CDTF">2020-04-08T10:39:00Z</dcterms:modified>
</cp:coreProperties>
</file>